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8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caps/>
          <w:sz w:val="24"/>
          <w:szCs w:val="24"/>
        </w:rPr>
        <w:t>Обява</w:t>
      </w:r>
    </w:p>
    <w:p w:rsidR="008C1EA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sz w:val="24"/>
          <w:szCs w:val="24"/>
        </w:rPr>
        <w:t>до заинтересованите лица и общественост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C1EA5" w:rsidRPr="00466185" w:rsidRDefault="008C1EA5" w:rsidP="008C1EA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372750">
        <w:rPr>
          <w:rFonts w:ascii="Times New Roman" w:eastAsia="Times New Roman" w:hAnsi="Times New Roman" w:cs="Times New Roman"/>
          <w:sz w:val="24"/>
          <w:szCs w:val="24"/>
        </w:rPr>
        <w:t>обн</w:t>
      </w:r>
      <w:proofErr w:type="spellEnd"/>
      <w:r w:rsidRPr="0037275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2750">
        <w:rPr>
          <w:rFonts w:ascii="Times New Roman" w:eastAsia="Times New Roman" w:hAnsi="Times New Roman" w:cs="Times New Roman"/>
          <w:sz w:val="24"/>
          <w:szCs w:val="24"/>
        </w:rPr>
        <w:t>ДВ бр.12 от 12.02.2016 г.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C74D6" w:rsidRDefault="007C74D6" w:rsidP="00014D5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66" w:rsidRPr="00A94A42" w:rsidRDefault="00105B80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„</w:t>
      </w:r>
      <w:r w:rsidR="00E916B9">
        <w:rPr>
          <w:rFonts w:ascii="Times New Roman" w:eastAsia="Times New Roman" w:hAnsi="Times New Roman" w:cs="Times New Roman"/>
          <w:caps/>
          <w:sz w:val="24"/>
          <w:szCs w:val="24"/>
        </w:rPr>
        <w:t>СПРЕЙ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>“ ЕООД</w:t>
      </w:r>
    </w:p>
    <w:p w:rsidR="00B7078C" w:rsidRPr="00466185" w:rsidRDefault="00B7078C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EA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>Засегнатото население за инвестиционно намерение</w:t>
      </w:r>
      <w:r w:rsidR="00456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02F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E916B9">
        <w:rPr>
          <w:rFonts w:ascii="Times New Roman" w:eastAsia="Times New Roman" w:hAnsi="Times New Roman" w:cs="Times New Roman"/>
          <w:sz w:val="24"/>
          <w:szCs w:val="24"/>
        </w:rPr>
        <w:t xml:space="preserve">Облагородяване на района около </w:t>
      </w:r>
      <w:r w:rsidR="00A375AD">
        <w:rPr>
          <w:rFonts w:ascii="Times New Roman" w:eastAsia="Times New Roman" w:hAnsi="Times New Roman" w:cs="Times New Roman"/>
          <w:sz w:val="24"/>
          <w:szCs w:val="24"/>
        </w:rPr>
        <w:t xml:space="preserve">сградата на </w:t>
      </w:r>
      <w:r w:rsidR="00E916B9">
        <w:rPr>
          <w:rFonts w:ascii="Times New Roman" w:eastAsia="Times New Roman" w:hAnsi="Times New Roman" w:cs="Times New Roman"/>
          <w:sz w:val="24"/>
          <w:szCs w:val="24"/>
        </w:rPr>
        <w:t>Детски център</w:t>
      </w:r>
      <w:r w:rsidR="00A375AD">
        <w:rPr>
          <w:rFonts w:ascii="Times New Roman" w:eastAsia="Times New Roman" w:hAnsi="Times New Roman" w:cs="Times New Roman"/>
          <w:sz w:val="24"/>
          <w:szCs w:val="24"/>
        </w:rPr>
        <w:t>, след съгласуване с нужните институции  поставяне на дървени пейки, маси, беседки и места за барбекю на открито за свободно ползване от гражданите и гостите на града. Почистване и поддържане на зелените площи в района</w:t>
      </w:r>
      <w:r w:rsidR="00E916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75AD">
        <w:rPr>
          <w:rFonts w:ascii="Times New Roman" w:eastAsia="Times New Roman" w:hAnsi="Times New Roman" w:cs="Times New Roman"/>
          <w:sz w:val="24"/>
          <w:szCs w:val="24"/>
        </w:rPr>
        <w:t xml:space="preserve">на сградата, възстановяване на чешмата, както и обособяване на специализирани градинки за обучение на децата в сферата на екологията и опазване на околната среда. Монтиране на спортни атракции от екологични материали (въжета, дървени материали) в района с </w:t>
      </w:r>
      <w:r w:rsidR="000173A0">
        <w:rPr>
          <w:rFonts w:ascii="Times New Roman" w:eastAsia="Times New Roman" w:hAnsi="Times New Roman" w:cs="Times New Roman"/>
          <w:sz w:val="24"/>
          <w:szCs w:val="24"/>
        </w:rPr>
        <w:t>дървесни</w:t>
      </w:r>
      <w:bookmarkStart w:id="0" w:name="_GoBack"/>
      <w:bookmarkEnd w:id="0"/>
      <w:r w:rsidR="00A375AD">
        <w:rPr>
          <w:rFonts w:ascii="Times New Roman" w:eastAsia="Times New Roman" w:hAnsi="Times New Roman" w:cs="Times New Roman"/>
          <w:sz w:val="24"/>
          <w:szCs w:val="24"/>
        </w:rPr>
        <w:t xml:space="preserve"> масиви на север от сградата на детския център, както</w:t>
      </w:r>
      <w:r w:rsidR="00E916B9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A375AD">
        <w:rPr>
          <w:rFonts w:ascii="Times New Roman" w:eastAsia="Times New Roman" w:hAnsi="Times New Roman" w:cs="Times New Roman"/>
          <w:sz w:val="24"/>
          <w:szCs w:val="24"/>
        </w:rPr>
        <w:t xml:space="preserve"> поставяне на </w:t>
      </w:r>
      <w:r w:rsidR="000173A0">
        <w:rPr>
          <w:rFonts w:ascii="Times New Roman" w:eastAsia="Times New Roman" w:hAnsi="Times New Roman" w:cs="Times New Roman"/>
          <w:sz w:val="24"/>
          <w:szCs w:val="24"/>
        </w:rPr>
        <w:t>малка сцена от сглобяеми панели на открито за различни представления и изяви на юг от монтиран въжен тролей</w:t>
      </w:r>
      <w:r w:rsidR="00E916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3A0">
        <w:rPr>
          <w:rFonts w:ascii="Times New Roman" w:eastAsia="Times New Roman" w:hAnsi="Times New Roman" w:cs="Times New Roman"/>
          <w:sz w:val="24"/>
          <w:szCs w:val="24"/>
        </w:rPr>
        <w:t xml:space="preserve">като атракция за деца и възрастни. Предвижда се и поставяне на фитнес уреди на открито, както и видео наблюдение на част от атракциите с цел предотвратяване на вандалски прояви. Предоставяне на два брезентови навеса от източната и южната част на сградата на детския център с цел обособяване на места за предлагане на </w:t>
      </w:r>
      <w:r w:rsidR="00E916B9">
        <w:rPr>
          <w:rFonts w:ascii="Times New Roman" w:eastAsia="Times New Roman" w:hAnsi="Times New Roman" w:cs="Times New Roman"/>
          <w:sz w:val="24"/>
          <w:szCs w:val="24"/>
        </w:rPr>
        <w:t xml:space="preserve">здравословна </w:t>
      </w:r>
      <w:r w:rsidR="000173A0">
        <w:rPr>
          <w:rFonts w:ascii="Times New Roman" w:eastAsia="Times New Roman" w:hAnsi="Times New Roman" w:cs="Times New Roman"/>
          <w:sz w:val="24"/>
          <w:szCs w:val="24"/>
        </w:rPr>
        <w:t>домашно приготвена храна и безалкохолни напитки, както и на бутикови сладкарски изделия. Навесите са с площ от 10-12кв.м. всеки.</w:t>
      </w:r>
      <w:r w:rsidR="00517F26">
        <w:rPr>
          <w:rFonts w:ascii="Times New Roman" w:eastAsia="Times New Roman" w:hAnsi="Times New Roman" w:cs="Times New Roman"/>
          <w:sz w:val="24"/>
          <w:szCs w:val="24"/>
        </w:rPr>
        <w:t>“ в</w:t>
      </w:r>
      <w:r w:rsidR="00E916B9">
        <w:rPr>
          <w:rFonts w:ascii="Times New Roman" w:eastAsia="Times New Roman" w:hAnsi="Times New Roman" w:cs="Times New Roman"/>
          <w:sz w:val="24"/>
          <w:szCs w:val="24"/>
        </w:rPr>
        <w:t xml:space="preserve"> ПИ 56784.522.2334.7</w:t>
      </w:r>
      <w:r w:rsidR="00517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3842">
        <w:rPr>
          <w:rFonts w:ascii="Times New Roman" w:eastAsia="Times New Roman" w:hAnsi="Times New Roman" w:cs="Times New Roman"/>
          <w:sz w:val="24"/>
          <w:szCs w:val="24"/>
        </w:rPr>
        <w:t>гр. Пловдив</w:t>
      </w:r>
      <w:r w:rsidR="000D1F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Писмени становища и мнения се приемат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в срок от 14 дни, след датата на публикуване на обявата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</w:t>
      </w:r>
    </w:p>
    <w:p w:rsidR="000D1FBA" w:rsidRDefault="000D1FBA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C73842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</w:t>
      </w:r>
      <w:r w:rsidR="00CF3BCC">
        <w:rPr>
          <w:rFonts w:ascii="Times New Roman" w:eastAsia="Times New Roman" w:hAnsi="Times New Roman" w:cs="Times New Roman"/>
          <w:sz w:val="24"/>
          <w:szCs w:val="24"/>
        </w:rPr>
        <w:t xml:space="preserve">а: </w:t>
      </w:r>
      <w:r w:rsidR="000173A0">
        <w:rPr>
          <w:rFonts w:ascii="Times New Roman" w:eastAsia="Times New Roman" w:hAnsi="Times New Roman" w:cs="Times New Roman"/>
          <w:sz w:val="24"/>
          <w:szCs w:val="24"/>
        </w:rPr>
        <w:t>30</w:t>
      </w:r>
      <w:r w:rsidR="00E916B9">
        <w:rPr>
          <w:rFonts w:ascii="Times New Roman" w:eastAsia="Times New Roman" w:hAnsi="Times New Roman" w:cs="Times New Roman"/>
          <w:sz w:val="24"/>
          <w:szCs w:val="24"/>
        </w:rPr>
        <w:t>.03</w:t>
      </w:r>
      <w:r w:rsidR="00A94A42">
        <w:rPr>
          <w:rFonts w:ascii="Times New Roman" w:eastAsia="Times New Roman" w:hAnsi="Times New Roman" w:cs="Times New Roman"/>
          <w:sz w:val="24"/>
          <w:szCs w:val="24"/>
        </w:rPr>
        <w:t>.2018</w:t>
      </w:r>
      <w:r w:rsidR="009C32D1" w:rsidRPr="009C32D1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EB6DC6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2CF" w:rsidRDefault="00FD32CF"/>
    <w:sectPr w:rsidR="00FD32CF" w:rsidSect="00CB44F3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014D5A"/>
    <w:rsid w:val="0001683B"/>
    <w:rsid w:val="000173A0"/>
    <w:rsid w:val="00037185"/>
    <w:rsid w:val="000A614D"/>
    <w:rsid w:val="000D1FBA"/>
    <w:rsid w:val="000F0D5D"/>
    <w:rsid w:val="00105B80"/>
    <w:rsid w:val="00107ADC"/>
    <w:rsid w:val="00111351"/>
    <w:rsid w:val="0017702F"/>
    <w:rsid w:val="001E68C3"/>
    <w:rsid w:val="0028351E"/>
    <w:rsid w:val="00287677"/>
    <w:rsid w:val="002C5BDD"/>
    <w:rsid w:val="002C63E4"/>
    <w:rsid w:val="00372750"/>
    <w:rsid w:val="003B69B4"/>
    <w:rsid w:val="003F203C"/>
    <w:rsid w:val="00414F8A"/>
    <w:rsid w:val="0042002D"/>
    <w:rsid w:val="004430C5"/>
    <w:rsid w:val="004564D5"/>
    <w:rsid w:val="00463D82"/>
    <w:rsid w:val="00466185"/>
    <w:rsid w:val="004910A7"/>
    <w:rsid w:val="004A76FA"/>
    <w:rsid w:val="004C21B9"/>
    <w:rsid w:val="005066FC"/>
    <w:rsid w:val="005164FD"/>
    <w:rsid w:val="00517F26"/>
    <w:rsid w:val="005345DB"/>
    <w:rsid w:val="0057560E"/>
    <w:rsid w:val="006059A2"/>
    <w:rsid w:val="00673166"/>
    <w:rsid w:val="00756978"/>
    <w:rsid w:val="00782F74"/>
    <w:rsid w:val="007C74D6"/>
    <w:rsid w:val="007D4884"/>
    <w:rsid w:val="00807FBD"/>
    <w:rsid w:val="008102C2"/>
    <w:rsid w:val="00866034"/>
    <w:rsid w:val="00883FF5"/>
    <w:rsid w:val="008C1EA5"/>
    <w:rsid w:val="00945BD7"/>
    <w:rsid w:val="00946D8B"/>
    <w:rsid w:val="00967A00"/>
    <w:rsid w:val="009C32D1"/>
    <w:rsid w:val="009D0D67"/>
    <w:rsid w:val="00A0644F"/>
    <w:rsid w:val="00A375AD"/>
    <w:rsid w:val="00A619B1"/>
    <w:rsid w:val="00A94A42"/>
    <w:rsid w:val="00AC24D0"/>
    <w:rsid w:val="00B17F30"/>
    <w:rsid w:val="00B232EB"/>
    <w:rsid w:val="00B7078C"/>
    <w:rsid w:val="00C1467B"/>
    <w:rsid w:val="00C14A7B"/>
    <w:rsid w:val="00C22052"/>
    <w:rsid w:val="00C73842"/>
    <w:rsid w:val="00C7558F"/>
    <w:rsid w:val="00CB44F3"/>
    <w:rsid w:val="00CB7B4B"/>
    <w:rsid w:val="00CF3BCC"/>
    <w:rsid w:val="00D063E1"/>
    <w:rsid w:val="00D13DE1"/>
    <w:rsid w:val="00D169D2"/>
    <w:rsid w:val="00D17184"/>
    <w:rsid w:val="00D81DCD"/>
    <w:rsid w:val="00DE17D9"/>
    <w:rsid w:val="00E46C48"/>
    <w:rsid w:val="00E916B9"/>
    <w:rsid w:val="00EB0CBF"/>
    <w:rsid w:val="00EB6DC6"/>
    <w:rsid w:val="00EB6F35"/>
    <w:rsid w:val="00F04C5D"/>
    <w:rsid w:val="00F52278"/>
    <w:rsid w:val="00F65578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DC87"/>
  <w15:chartTrackingRefBased/>
  <w15:docId w15:val="{1E7D698E-2A15-420F-A7F4-558C89BD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2</cp:revision>
  <dcterms:created xsi:type="dcterms:W3CDTF">2018-06-01T10:53:00Z</dcterms:created>
  <dcterms:modified xsi:type="dcterms:W3CDTF">2018-06-01T10:53:00Z</dcterms:modified>
</cp:coreProperties>
</file>